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8E" w:rsidRPr="00273D8E" w:rsidRDefault="00273D8E" w:rsidP="00273D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273D8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Apel Ministra Rolnictwa i Rozwoju Wsi dot. umów</w:t>
      </w:r>
      <w:r w:rsidRPr="00273D8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kontrak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tacji</w:t>
      </w:r>
      <w:bookmarkStart w:id="0" w:name="_GoBack"/>
      <w:bookmarkEnd w:id="0"/>
    </w:p>
    <w:p w:rsidR="00273D8E" w:rsidRPr="00273D8E" w:rsidRDefault="00273D8E" w:rsidP="0027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8E">
        <w:rPr>
          <w:rFonts w:ascii="Times New Roman" w:eastAsia="Times New Roman" w:hAnsi="Times New Roman" w:cs="Times New Roman"/>
          <w:sz w:val="24"/>
          <w:szCs w:val="24"/>
          <w:lang w:eastAsia="pl-PL"/>
        </w:rPr>
        <w:t>Dotkliwa susza dotknęła w tym roku wielu rolników i część z nich nie może wywiązać się z zawartych umów na dostawy produktów rolnych z przyczyn od nich niezależnych.</w:t>
      </w:r>
    </w:p>
    <w:p w:rsidR="00273D8E" w:rsidRPr="00273D8E" w:rsidRDefault="00273D8E" w:rsidP="0027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8E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zwracam się z apelem do przedsiębiorców, z którymi rolnicy zawarli umowy, o niedochodzenie roszczeń odszkodowawczych, w tym niestosowanie kar umownych, z tytułu niedostarczenia przez rolników wymaganych ilości produktów rolnych, jeżeli</w:t>
      </w:r>
      <w:r w:rsidRPr="00273D8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3D8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niezależnych od rolników nie mogli oni w pełni wywiązać się ze swoich zobowiązań.</w:t>
      </w:r>
    </w:p>
    <w:p w:rsidR="00273D8E" w:rsidRPr="00273D8E" w:rsidRDefault="00273D8E" w:rsidP="0027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niewywiązania się rolników z umowy z powodu tegorocznej suszy, proszę o ewentualne umożliwienie rozliczenia umowy w inny sposób, np. poprzez rozliczenie innym towarem czy też przeniesienie niedostarczonej ilości na zbiory 2019 r.</w:t>
      </w:r>
    </w:p>
    <w:p w:rsidR="00273D8E" w:rsidRPr="00273D8E" w:rsidRDefault="00273D8E" w:rsidP="0027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apeluję do producentów rolnych, aby zawierali z odbiorcami swoich produktów rolnych umowy kontraktacji, które najbardziej odpowiadają specyfice prowadzonej przez nich działalności, zamiast innych umów cywilno-prawnych. </w:t>
      </w:r>
    </w:p>
    <w:p w:rsidR="00273D8E" w:rsidRPr="00273D8E" w:rsidRDefault="00273D8E" w:rsidP="0027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8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przykładowej umowy kontraktacji opracowała specjalnie powołana grupa robocza, w skład której weszli przedstawiciele plantatorów owoców, przetwórców,</w:t>
      </w:r>
      <w:r w:rsidRPr="00273D8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3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 skupujących, Instytutu Ekonomiki Rolnictwa i Gospodarki Żywnościowej, Krajowego Ośrodka Wsparcia Rolnictwa, Urzędu Ochrony Konkurencji i Konsumentów oraz Ministerstwa Rolnictwa i Rozwoju Wsi. </w:t>
      </w:r>
    </w:p>
    <w:p w:rsidR="00273D8E" w:rsidRPr="00273D8E" w:rsidRDefault="00273D8E" w:rsidP="0027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8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ma charakter uniwersalny – może być zastosowany do wszystkich produktów rolnych. Zawiera on postanowienia regulujące stosunki między stronami w zakresie m.in. jakości produktów rolnych, warunków realizacji umowy i terminów dostaw, procedury płatności, kar umownych oraz siły wyższej, takiej jak np.: niekorzystne warunki pogodowe niebędące klęskami żywiołowymi. W takim przypadku strony nie ponosiłyby odpowiedzialności za niewykonanie lub nienależyte wykonanie postanowień umowy.</w:t>
      </w:r>
    </w:p>
    <w:p w:rsidR="00273D8E" w:rsidRPr="00273D8E" w:rsidRDefault="00273D8E" w:rsidP="00273D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73D8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73D8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"https://www.gov.pl/documents/912055/913531/wzr%C3%B3r_projektu_umowy_kontraktacji.pdf/095349ec-a3cd-941f-820f-415977d5daf7" \t "_blank" </w:instrText>
      </w:r>
      <w:r w:rsidRPr="00273D8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73D8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plik: pdf Wzór projektu umowy kontraktacji </w:t>
      </w:r>
    </w:p>
    <w:p w:rsidR="00273D8E" w:rsidRPr="00273D8E" w:rsidRDefault="00273D8E" w:rsidP="0027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8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73D8E" w:rsidRPr="00273D8E" w:rsidRDefault="00273D8E" w:rsidP="0027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publikacji dokumentu</w:t>
      </w:r>
    </w:p>
    <w:p w:rsidR="00273D8E" w:rsidRPr="00273D8E" w:rsidRDefault="00273D8E" w:rsidP="0027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Opublikowano: </w:t>
      </w:r>
      <w:r w:rsidRPr="00273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17.09.2018 15:04</w:t>
      </w:r>
    </w:p>
    <w:p w:rsidR="00273D8E" w:rsidRPr="00273D8E" w:rsidRDefault="00273D8E" w:rsidP="0027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publikująca: </w:t>
      </w:r>
      <w:r w:rsidRPr="00273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Sławomir Mucha</w:t>
      </w:r>
    </w:p>
    <w:p w:rsidR="00273D8E" w:rsidRPr="00273D8E" w:rsidRDefault="00273D8E" w:rsidP="0027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Zmodyfikowano: </w:t>
      </w:r>
      <w:r w:rsidRPr="00273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17.09.2018 15:04</w:t>
      </w:r>
    </w:p>
    <w:p w:rsidR="00273D8E" w:rsidRPr="00273D8E" w:rsidRDefault="00273D8E" w:rsidP="0027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modyfikująca: </w:t>
      </w:r>
      <w:r w:rsidRPr="00273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Sławomir Mucha</w:t>
      </w:r>
    </w:p>
    <w:p w:rsidR="001D7798" w:rsidRDefault="001D7798"/>
    <w:sectPr w:rsidR="001D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8E"/>
    <w:rsid w:val="001D7798"/>
    <w:rsid w:val="002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8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72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6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6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1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2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56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4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6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84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86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5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1</cp:revision>
  <dcterms:created xsi:type="dcterms:W3CDTF">2018-10-03T07:03:00Z</dcterms:created>
  <dcterms:modified xsi:type="dcterms:W3CDTF">2018-10-03T07:04:00Z</dcterms:modified>
</cp:coreProperties>
</file>